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F3" w:rsidRDefault="006320F3" w:rsidP="006320F3">
      <w:pPr>
        <w:ind w:leftChars="59" w:left="142"/>
      </w:pPr>
    </w:p>
    <w:p w:rsidR="006C45A9" w:rsidRPr="00EA35D9" w:rsidRDefault="008B53C2" w:rsidP="00F83122">
      <w:pPr>
        <w:jc w:val="center"/>
        <w:rPr>
          <w:rFonts w:ascii="標楷體" w:eastAsia="標楷體" w:hAnsi="標楷體"/>
          <w:sz w:val="60"/>
          <w:szCs w:val="60"/>
        </w:rPr>
      </w:pPr>
      <w:r w:rsidRPr="008B53C2">
        <w:rPr>
          <w:rFonts w:ascii="標楷體" w:eastAsia="標楷體" w:hAnsi="標楷體" w:hint="eastAsia"/>
          <w:sz w:val="60"/>
          <w:szCs w:val="60"/>
        </w:rPr>
        <w:t>怡心食養成長工作坊</w:t>
      </w:r>
    </w:p>
    <w:p w:rsidR="005D1488" w:rsidRDefault="005D1488" w:rsidP="007D130C">
      <w:pPr>
        <w:spacing w:line="0" w:lineRule="atLeast"/>
        <w:ind w:leftChars="59" w:left="142" w:firstLineChars="236" w:firstLine="661"/>
        <w:jc w:val="both"/>
        <w:rPr>
          <w:rFonts w:ascii="微軟正黑體" w:eastAsia="微軟正黑體" w:hAnsi="微軟正黑體"/>
          <w:color w:val="000000" w:themeColor="text1"/>
          <w:sz w:val="28"/>
          <w:szCs w:val="26"/>
        </w:rPr>
      </w:pPr>
    </w:p>
    <w:p w:rsidR="008C7625" w:rsidRPr="007D130C" w:rsidRDefault="00B25B02" w:rsidP="007D130C">
      <w:pPr>
        <w:spacing w:line="0" w:lineRule="atLeast"/>
        <w:ind w:leftChars="59" w:left="142" w:firstLineChars="236" w:firstLine="661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紛亂變化快速的時候，我們</w:t>
      </w:r>
      <w:r w:rsidR="004847E5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越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需要強健穩定的身心來面對挑戰，身心是一體兩面，</w:t>
      </w:r>
      <w:r w:rsidR="005D1488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未解的</w:t>
      </w:r>
      <w:r w:rsidR="004847E5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情緒困擾</w:t>
      </w:r>
      <w:r w:rsidR="005D1488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也會影響我們的身體健康</w:t>
      </w:r>
      <w:r w:rsidR="005A527B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，歡迎大家一起來學習</w:t>
      </w:r>
      <w:r w:rsidR="005D1488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，如何透過中醫和健康飲食，找回身心平衡</w:t>
      </w:r>
      <w:r w:rsidR="005A527B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吧</w:t>
      </w:r>
      <w:r w:rsidR="00B735A6" w:rsidRPr="007D130C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〜</w:t>
      </w:r>
    </w:p>
    <w:p w:rsidR="0076150B" w:rsidRDefault="0076150B" w:rsidP="00D725DA">
      <w:pPr>
        <w:spacing w:line="0" w:lineRule="atLeast"/>
        <w:ind w:leftChars="59" w:left="142" w:firstLineChars="236" w:firstLine="566"/>
        <w:jc w:val="both"/>
      </w:pPr>
    </w:p>
    <w:p w:rsidR="00767F7C" w:rsidRPr="00C36AC5" w:rsidRDefault="00C36AC5" w:rsidP="00C36AC5">
      <w:pPr>
        <w:snapToGrid w:val="0"/>
        <w:spacing w:line="300" w:lineRule="auto"/>
        <w:ind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一、</w:t>
      </w:r>
      <w:r w:rsidR="00767F7C" w:rsidRPr="00C36AC5">
        <w:rPr>
          <w:rFonts w:ascii="微軟正黑體" w:eastAsia="微軟正黑體" w:hAnsi="微軟正黑體" w:hint="eastAsia"/>
          <w:sz w:val="26"/>
          <w:szCs w:val="26"/>
        </w:rPr>
        <w:t>主辦單位：中華民國器官捐贈協會、臺中榮民總醫院</w:t>
      </w:r>
    </w:p>
    <w:p w:rsidR="00C36AC5" w:rsidRPr="00C36AC5" w:rsidRDefault="00C36AC5" w:rsidP="00C36AC5">
      <w:pPr>
        <w:snapToGrid w:val="0"/>
        <w:spacing w:line="300" w:lineRule="auto"/>
        <w:ind w:left="142"/>
        <w:contextualSpacing/>
        <w:rPr>
          <w:rFonts w:ascii="微軟正黑體" w:eastAsia="微軟正黑體" w:hAnsi="微軟正黑體" w:hint="eastAsia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二、贊助單位</w:t>
      </w:r>
      <w:r w:rsidRPr="00C36AC5">
        <w:rPr>
          <w:rFonts w:ascii="微軟正黑體" w:eastAsia="微軟正黑體" w:hAnsi="微軟正黑體" w:hint="eastAsia"/>
          <w:sz w:val="26"/>
          <w:szCs w:val="26"/>
        </w:rPr>
        <w:t>：</w:t>
      </w:r>
      <w:r w:rsidRPr="00C36AC5">
        <w:rPr>
          <w:rFonts w:ascii="微軟正黑體" w:eastAsia="微軟正黑體" w:hAnsi="微軟正黑體" w:hint="eastAsia"/>
          <w:sz w:val="26"/>
          <w:szCs w:val="26"/>
        </w:rPr>
        <w:t>財團法人臺中市私立惠康社會福利基金會</w:t>
      </w:r>
    </w:p>
    <w:p w:rsidR="0068152F" w:rsidRPr="008C7625" w:rsidRDefault="00C36AC5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三</w:t>
      </w:r>
      <w:r w:rsidR="00767F7C">
        <w:rPr>
          <w:rFonts w:ascii="微軟正黑體" w:eastAsia="微軟正黑體" w:hAnsi="微軟正黑體" w:hint="eastAsia"/>
          <w:sz w:val="26"/>
          <w:szCs w:val="26"/>
        </w:rPr>
        <w:t>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9249F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767F7C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="00767F7C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F80642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767F7C">
        <w:rPr>
          <w:rFonts w:ascii="微軟正黑體" w:eastAsia="微軟正黑體" w:hAnsi="微軟正黑體" w:hint="eastAsia"/>
          <w:b/>
          <w:sz w:val="26"/>
          <w:szCs w:val="26"/>
        </w:rPr>
        <w:t>7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 w:rsidR="000C1DA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F32839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 w:rsidR="00A257AD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7D130C" w:rsidRDefault="00C36AC5" w:rsidP="00767F7C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四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767F7C" w:rsidRPr="00767F7C">
        <w:rPr>
          <w:rFonts w:ascii="微軟正黑體" w:eastAsia="微軟正黑體" w:hAnsi="微軟正黑體" w:hint="eastAsia"/>
          <w:b/>
          <w:sz w:val="26"/>
          <w:szCs w:val="26"/>
        </w:rPr>
        <w:t>樹瓦藝術</w:t>
      </w:r>
      <w:r w:rsidR="00767F7C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767F7C" w:rsidRPr="00767F7C">
        <w:rPr>
          <w:rFonts w:ascii="微軟正黑體" w:eastAsia="微軟正黑體" w:hAnsi="微軟正黑體" w:hint="eastAsia"/>
          <w:sz w:val="26"/>
          <w:szCs w:val="26"/>
        </w:rPr>
        <w:t>二樓大教室</w:t>
      </w:r>
      <w:r w:rsidR="00A34AC0">
        <w:rPr>
          <w:rFonts w:ascii="微軟正黑體" w:eastAsia="微軟正黑體" w:hAnsi="微軟正黑體" w:hint="eastAsia"/>
          <w:sz w:val="26"/>
          <w:szCs w:val="26"/>
        </w:rPr>
        <w:t>，</w:t>
      </w:r>
      <w:r w:rsidR="00767F7C" w:rsidRPr="00767F7C">
        <w:rPr>
          <w:rFonts w:ascii="微軟正黑體" w:eastAsia="微軟正黑體" w:hAnsi="微軟正黑體" w:hint="eastAsia"/>
          <w:sz w:val="26"/>
          <w:szCs w:val="26"/>
        </w:rPr>
        <w:t>地址：台中市南區南門路116號。</w:t>
      </w:r>
    </w:p>
    <w:p w:rsidR="00FE110E" w:rsidRPr="008C7625" w:rsidRDefault="00C36AC5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五</w:t>
      </w:r>
      <w:r w:rsidR="0086269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AB0524">
        <w:rPr>
          <w:rFonts w:ascii="微軟正黑體" w:eastAsia="微軟正黑體" w:hAnsi="微軟正黑體" w:hint="eastAsia"/>
          <w:sz w:val="26"/>
          <w:szCs w:val="26"/>
        </w:rPr>
        <w:t>每戶4人</w:t>
      </w:r>
      <w:r w:rsidR="007D130C">
        <w:rPr>
          <w:rFonts w:ascii="微軟正黑體" w:eastAsia="微軟正黑體" w:hAnsi="微軟正黑體" w:hint="eastAsia"/>
          <w:sz w:val="26"/>
          <w:szCs w:val="26"/>
        </w:rPr>
        <w:t>為限</w:t>
      </w:r>
      <w:r w:rsidR="00AB0524">
        <w:rPr>
          <w:rFonts w:ascii="微軟正黑體" w:eastAsia="微軟正黑體" w:hAnsi="微軟正黑體" w:hint="eastAsia"/>
          <w:sz w:val="26"/>
          <w:szCs w:val="26"/>
        </w:rPr>
        <w:t>，</w:t>
      </w:r>
      <w:r w:rsidR="00275B6A">
        <w:rPr>
          <w:rFonts w:ascii="微軟正黑體" w:eastAsia="微軟正黑體" w:hAnsi="微軟正黑體" w:hint="eastAsia"/>
          <w:sz w:val="26"/>
          <w:szCs w:val="26"/>
        </w:rPr>
        <w:t>預計</w:t>
      </w:r>
      <w:r w:rsidR="00E027D8">
        <w:rPr>
          <w:rFonts w:ascii="微軟正黑體" w:eastAsia="微軟正黑體" w:hAnsi="微軟正黑體" w:hint="eastAsia"/>
          <w:sz w:val="26"/>
          <w:szCs w:val="26"/>
        </w:rPr>
        <w:t>3</w:t>
      </w:r>
      <w:bookmarkStart w:id="0" w:name="_GoBack"/>
      <w:bookmarkEnd w:id="0"/>
      <w:r w:rsidR="00F80642">
        <w:rPr>
          <w:rFonts w:ascii="微軟正黑體" w:eastAsia="微軟正黑體" w:hAnsi="微軟正黑體" w:hint="eastAsia"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FE110E" w:rsidRPr="008C7625" w:rsidRDefault="00C36AC5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六</w:t>
      </w:r>
      <w:r w:rsidR="00F80642" w:rsidRPr="008C7625">
        <w:rPr>
          <w:rFonts w:ascii="微軟正黑體" w:eastAsia="微軟正黑體" w:hAnsi="微軟正黑體" w:hint="eastAsia"/>
          <w:sz w:val="26"/>
          <w:szCs w:val="26"/>
        </w:rPr>
        <w:t>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767F7C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F80642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767F7C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CB1569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7B4E40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中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982D8D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成長</w:t>
      </w:r>
      <w:r w:rsidR="00F80642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工作坊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A527B" w:rsidRPr="00C36AC5" w:rsidRDefault="00505608" w:rsidP="00C36AC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C36AC5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Pr="00C36AC5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C36AC5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C36AC5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C36AC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C36AC5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七</w:t>
      </w:r>
      <w:r w:rsidR="00C52F6E" w:rsidRPr="008C7625">
        <w:rPr>
          <w:rFonts w:ascii="微軟正黑體" w:eastAsia="微軟正黑體" w:hAnsi="微軟正黑體" w:hint="eastAsia"/>
          <w:sz w:val="26"/>
          <w:szCs w:val="26"/>
        </w:rPr>
        <w:t>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30026D" w:rsidRPr="00046B6E" w:rsidTr="009249F5">
        <w:trPr>
          <w:trHeight w:val="633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:00~12:00</w:t>
            </w:r>
          </w:p>
        </w:tc>
        <w:tc>
          <w:tcPr>
            <w:tcW w:w="1842" w:type="dxa"/>
            <w:vAlign w:val="center"/>
          </w:tcPr>
          <w:p w:rsidR="008B53C2" w:rsidRDefault="008B53C2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中醫情緒</w:t>
            </w:r>
          </w:p>
          <w:p w:rsidR="0030026D" w:rsidRPr="00EA4F51" w:rsidRDefault="008B53C2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調養之道</w:t>
            </w:r>
          </w:p>
        </w:tc>
        <w:tc>
          <w:tcPr>
            <w:tcW w:w="1985" w:type="dxa"/>
            <w:vAlign w:val="center"/>
          </w:tcPr>
          <w:p w:rsidR="0030026D" w:rsidRPr="00EA4F51" w:rsidRDefault="008B53C2" w:rsidP="00BE0846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吳奐昀醫師</w:t>
            </w:r>
          </w:p>
        </w:tc>
        <w:tc>
          <w:tcPr>
            <w:tcW w:w="3827" w:type="dxa"/>
            <w:vAlign w:val="center"/>
          </w:tcPr>
          <w:p w:rsidR="0030026D" w:rsidRPr="00EA4F51" w:rsidRDefault="008B53C2" w:rsidP="005E3FB0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認識中醫情緒調養原理及自我照顧方法</w:t>
            </w:r>
          </w:p>
        </w:tc>
      </w:tr>
      <w:tr w:rsidR="0030026D" w:rsidRPr="00046B6E" w:rsidTr="009249F5">
        <w:trPr>
          <w:trHeight w:val="635"/>
        </w:trPr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12:00~13:00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</w:t>
            </w:r>
            <w:r w:rsidR="00F8064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BE0846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30026D" w:rsidRPr="00046B6E" w:rsidTr="009249F5">
        <w:tc>
          <w:tcPr>
            <w:tcW w:w="1843" w:type="dxa"/>
            <w:vAlign w:val="center"/>
          </w:tcPr>
          <w:p w:rsidR="0030026D" w:rsidRPr="00046B6E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13:00~16:00</w:t>
            </w:r>
          </w:p>
        </w:tc>
        <w:tc>
          <w:tcPr>
            <w:tcW w:w="1842" w:type="dxa"/>
            <w:vAlign w:val="center"/>
          </w:tcPr>
          <w:p w:rsidR="0030026D" w:rsidRPr="00EA4F51" w:rsidRDefault="008B53C2" w:rsidP="0074366E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營養食聊</w:t>
            </w:r>
          </w:p>
        </w:tc>
        <w:tc>
          <w:tcPr>
            <w:tcW w:w="1985" w:type="dxa"/>
            <w:vAlign w:val="center"/>
          </w:tcPr>
          <w:p w:rsidR="0030026D" w:rsidRPr="00EA4F51" w:rsidRDefault="008B53C2" w:rsidP="00BE0846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余璧如營養師</w:t>
            </w:r>
          </w:p>
        </w:tc>
        <w:tc>
          <w:tcPr>
            <w:tcW w:w="3827" w:type="dxa"/>
            <w:vAlign w:val="center"/>
          </w:tcPr>
          <w:p w:rsidR="0030026D" w:rsidRPr="00EA4F51" w:rsidRDefault="008B53C2" w:rsidP="006320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學習食療保健概念</w:t>
            </w:r>
          </w:p>
        </w:tc>
      </w:tr>
    </w:tbl>
    <w:p w:rsidR="005A527B" w:rsidRDefault="005A527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767F7C" w:rsidRDefault="00767F7C" w:rsidP="00767F7C">
      <w:pPr>
        <w:rPr>
          <w:rFonts w:ascii="標楷體" w:eastAsia="標楷體" w:hAnsi="標楷體"/>
        </w:rPr>
      </w:pPr>
      <w:r w:rsidRPr="00694AB9">
        <w:rPr>
          <w:rFonts w:ascii="標楷體" w:eastAsia="標楷體" w:hAnsi="標楷體" w:hint="eastAsia"/>
        </w:rPr>
        <w:lastRenderedPageBreak/>
        <w:t>【交通資訊】</w:t>
      </w:r>
    </w:p>
    <w:p w:rsidR="00767F7C" w:rsidRPr="004B192C" w:rsidRDefault="00767F7C" w:rsidP="00767F7C">
      <w:pPr>
        <w:numPr>
          <w:ilvl w:val="0"/>
          <w:numId w:val="1"/>
        </w:numPr>
        <w:tabs>
          <w:tab w:val="clear" w:pos="840"/>
          <w:tab w:val="num" w:pos="1276"/>
        </w:tabs>
        <w:spacing w:line="0" w:lineRule="atLeast"/>
        <w:ind w:left="425" w:hanging="357"/>
        <w:rPr>
          <w:rFonts w:ascii="標楷體" w:eastAsia="標楷體" w:hAnsi="標楷體"/>
          <w:spacing w:val="-4"/>
          <w:sz w:val="28"/>
          <w:szCs w:val="24"/>
        </w:rPr>
      </w:pPr>
      <w:r w:rsidRPr="004B192C">
        <w:rPr>
          <w:rFonts w:ascii="標楷體" w:eastAsia="標楷體" w:hAnsi="標楷體" w:hint="eastAsia"/>
          <w:bdr w:val="single" w:sz="4" w:space="0" w:color="auto"/>
        </w:rPr>
        <w:t>搭乘公車</w:t>
      </w:r>
      <w:r w:rsidRPr="004B192C">
        <w:rPr>
          <w:rFonts w:ascii="標楷體" w:eastAsia="標楷體" w:hAnsi="標楷體" w:hint="eastAsia"/>
        </w:rPr>
        <w:t>：＜</w:t>
      </w:r>
      <w:r w:rsidRPr="004B192C">
        <w:rPr>
          <w:rFonts w:ascii="微軟正黑體" w:eastAsia="微軟正黑體" w:hAnsi="微軟正黑體" w:hint="eastAsia"/>
        </w:rPr>
        <w:t>興大二村站</w:t>
      </w:r>
      <w:r w:rsidRPr="004B192C">
        <w:rPr>
          <w:rFonts w:ascii="標楷體" w:eastAsia="標楷體" w:hAnsi="標楷體" w:hint="eastAsia"/>
        </w:rPr>
        <w:t>＞35、65、65副線、65延、65繞四張犁、89、158，下車後過正義街約2分鐘到。＜</w:t>
      </w:r>
      <w:r w:rsidRPr="004B192C">
        <w:rPr>
          <w:rFonts w:ascii="微軟正黑體" w:eastAsia="微軟正黑體" w:hAnsi="微軟正黑體" w:hint="eastAsia"/>
        </w:rPr>
        <w:t>興大郵局站</w:t>
      </w:r>
      <w:r w:rsidRPr="004B192C">
        <w:rPr>
          <w:rFonts w:ascii="標楷體" w:eastAsia="標楷體" w:hAnsi="標楷體" w:hint="eastAsia"/>
        </w:rPr>
        <w:t>＞19、50、52副線、52忠明進化建成線、59、59延、285、285副線、6333C經中興大學，下車後走南門路約5分鐘到。</w:t>
      </w:r>
    </w:p>
    <w:p w:rsidR="00767F7C" w:rsidRPr="004B192C" w:rsidRDefault="00767F7C" w:rsidP="00767F7C">
      <w:pPr>
        <w:numPr>
          <w:ilvl w:val="0"/>
          <w:numId w:val="1"/>
        </w:numPr>
        <w:tabs>
          <w:tab w:val="clear" w:pos="840"/>
          <w:tab w:val="num" w:pos="1276"/>
        </w:tabs>
        <w:spacing w:line="0" w:lineRule="atLeast"/>
        <w:ind w:left="425" w:hanging="357"/>
        <w:rPr>
          <w:rFonts w:ascii="標楷體" w:eastAsia="標楷體" w:hAnsi="標楷體"/>
          <w:spacing w:val="-4"/>
          <w:sz w:val="28"/>
          <w:szCs w:val="24"/>
        </w:rPr>
      </w:pPr>
      <w:r w:rsidRPr="004B192C">
        <w:rPr>
          <w:rFonts w:ascii="標楷體" w:eastAsia="標楷體" w:hAnsi="標楷體" w:hint="eastAsia"/>
          <w:bdr w:val="single" w:sz="4" w:space="0" w:color="auto"/>
        </w:rPr>
        <w:t>自行前往</w:t>
      </w:r>
      <w:r w:rsidRPr="004B192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正義路及南門路交叉口，附近有臺木興大停車場，走約5分鐘到。</w:t>
      </w:r>
    </w:p>
    <w:p w:rsidR="00F40E68" w:rsidRDefault="00767F7C" w:rsidP="004A74BE">
      <w:pPr>
        <w:spacing w:line="0" w:lineRule="atLeast"/>
        <w:ind w:left="597" w:rightChars="100" w:right="24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50727" wp14:editId="46403D88">
                <wp:simplePos x="0" y="0"/>
                <wp:positionH relativeFrom="column">
                  <wp:posOffset>1373505</wp:posOffset>
                </wp:positionH>
                <wp:positionV relativeFrom="paragraph">
                  <wp:posOffset>599440</wp:posOffset>
                </wp:positionV>
                <wp:extent cx="4448175" cy="2192972"/>
                <wp:effectExtent l="0" t="0" r="28575" b="1714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2192972"/>
                          <a:chOff x="0" y="0"/>
                          <a:chExt cx="4448175" cy="2192972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438525" y="1781175"/>
                            <a:ext cx="10096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Pr="004B192C" w:rsidRDefault="00767F7C" w:rsidP="00767F7C">
                              <w:pPr>
                                <w:spacing w:line="0" w:lineRule="atLeas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B192C">
                                <w:rPr>
                                  <w:rFonts w:ascii="微軟正黑體" w:eastAsia="微軟正黑體" w:hAnsi="微軟正黑體" w:hint="eastAsia"/>
                                </w:rPr>
                                <w:t>興大二村</w:t>
                              </w:r>
                              <w:r w:rsidRPr="004B192C">
                                <w:rPr>
                                  <w:rFonts w:ascii="微軟正黑體" w:eastAsia="微軟正黑體" w:hAnsi="微軟正黑體"/>
                                </w:rPr>
                                <w:t>站</w:t>
                              </w:r>
                            </w:p>
                            <w:p w:rsidR="00767F7C" w:rsidRDefault="00767F7C" w:rsidP="00767F7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1743075" y="1304925"/>
                            <a:ext cx="914400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Pr="00261A9D" w:rsidRDefault="00767F7C" w:rsidP="00767F7C">
                              <w:pPr>
                                <w:spacing w:line="0" w:lineRule="atLeast"/>
                                <w:rPr>
                                  <w:rFonts w:ascii="微軟正黑體" w:eastAsia="微軟正黑體" w:hAnsi="微軟正黑體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61A9D">
                                <w:rPr>
                                  <w:rFonts w:ascii="微軟正黑體" w:eastAsia="微軟正黑體" w:hAnsi="微軟正黑體" w:hint="eastAsia"/>
                                  <w:b/>
                                  <w:sz w:val="26"/>
                                  <w:szCs w:val="26"/>
                                </w:rPr>
                                <w:t>樹瓦藝術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1219200" y="1828800"/>
                            <a:ext cx="666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Default="00767F7C" w:rsidP="00767F7C">
                              <w:r>
                                <w:rPr>
                                  <w:rFonts w:hint="eastAsia"/>
                                </w:rPr>
                                <w:t>南門路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6200000">
                            <a:off x="2305050" y="533400"/>
                            <a:ext cx="985837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Default="00767F7C" w:rsidP="00767F7C">
                              <w:r>
                                <w:rPr>
                                  <w:rFonts w:hint="eastAsia"/>
                                </w:rPr>
                                <w:t>正義路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 rot="16200000">
                            <a:off x="-342900" y="1514475"/>
                            <a:ext cx="1080769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Default="00767F7C" w:rsidP="00767F7C">
                              <w:r>
                                <w:rPr>
                                  <w:rFonts w:hint="eastAsia"/>
                                </w:rPr>
                                <w:t>中濟</w:t>
                              </w:r>
                            </w:p>
                            <w:p w:rsidR="00767F7C" w:rsidRDefault="00767F7C" w:rsidP="00767F7C">
                              <w:r>
                                <w:rPr>
                                  <w:rFonts w:hint="eastAsia"/>
                                </w:rPr>
                                <w:t>公路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0" y="638175"/>
                            <a:ext cx="11715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Pr="004B192C" w:rsidRDefault="00767F7C" w:rsidP="00767F7C">
                              <w:pPr>
                                <w:spacing w:line="0" w:lineRule="atLeas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B192C">
                                <w:rPr>
                                  <w:rFonts w:ascii="微軟正黑體" w:eastAsia="微軟正黑體" w:hAnsi="微軟正黑體" w:hint="eastAsia"/>
                                </w:rPr>
                                <w:t>興大郵局</w:t>
                              </w:r>
                              <w:r w:rsidRPr="004B192C">
                                <w:rPr>
                                  <w:rFonts w:ascii="微軟正黑體" w:eastAsia="微軟正黑體" w:hAnsi="微軟正黑體"/>
                                </w:rPr>
                                <w:t>站</w:t>
                              </w:r>
                            </w:p>
                            <w:p w:rsidR="00767F7C" w:rsidRDefault="00767F7C" w:rsidP="00767F7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2990850" y="0"/>
                            <a:ext cx="13049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67F7C" w:rsidRPr="004B192C" w:rsidRDefault="00767F7C" w:rsidP="00767F7C">
                              <w:pPr>
                                <w:spacing w:line="0" w:lineRule="atLeas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臺木興大停車場</w:t>
                              </w:r>
                            </w:p>
                            <w:p w:rsidR="00767F7C" w:rsidRDefault="00767F7C" w:rsidP="00767F7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50727" id="群組 1" o:spid="_x0000_s1026" style="position:absolute;left:0;text-align:left;margin-left:108.15pt;margin-top:47.2pt;width:350.25pt;height:172.65pt;z-index:251659264" coordsize="44481,2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4385;top:17811;width:10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767F7C" w:rsidRPr="004B192C" w:rsidRDefault="00767F7C" w:rsidP="00767F7C">
                        <w:pPr>
                          <w:spacing w:line="0" w:lineRule="atLeast"/>
                          <w:rPr>
                            <w:rFonts w:ascii="微軟正黑體" w:eastAsia="微軟正黑體" w:hAnsi="微軟正黑體"/>
                          </w:rPr>
                        </w:pPr>
                        <w:r w:rsidRPr="004B192C">
                          <w:rPr>
                            <w:rFonts w:ascii="微軟正黑體" w:eastAsia="微軟正黑體" w:hAnsi="微軟正黑體" w:hint="eastAsia"/>
                          </w:rPr>
                          <w:t>興大二村</w:t>
                        </w:r>
                        <w:r w:rsidRPr="004B192C">
                          <w:rPr>
                            <w:rFonts w:ascii="微軟正黑體" w:eastAsia="微軟正黑體" w:hAnsi="微軟正黑體"/>
                          </w:rPr>
                          <w:t>站</w:t>
                        </w:r>
                      </w:p>
                      <w:p w:rsidR="00767F7C" w:rsidRDefault="00767F7C" w:rsidP="00767F7C"/>
                    </w:txbxContent>
                  </v:textbox>
                </v:shape>
                <v:shape id="文字方塊 4" o:spid="_x0000_s1028" type="#_x0000_t202" style="position:absolute;left:17430;top:13049;width:91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767F7C" w:rsidRPr="00261A9D" w:rsidRDefault="00767F7C" w:rsidP="00767F7C">
                        <w:pPr>
                          <w:spacing w:line="0" w:lineRule="atLeast"/>
                          <w:rPr>
                            <w:rFonts w:ascii="微軟正黑體" w:eastAsia="微軟正黑體" w:hAnsi="微軟正黑體"/>
                            <w:b/>
                            <w:sz w:val="26"/>
                            <w:szCs w:val="26"/>
                          </w:rPr>
                        </w:pPr>
                        <w:r w:rsidRPr="00261A9D">
                          <w:rPr>
                            <w:rFonts w:ascii="微軟正黑體" w:eastAsia="微軟正黑體" w:hAnsi="微軟正黑體" w:hint="eastAsia"/>
                            <w:b/>
                            <w:sz w:val="26"/>
                            <w:szCs w:val="26"/>
                          </w:rPr>
                          <w:t>樹瓦藝術</w:t>
                        </w:r>
                      </w:p>
                    </w:txbxContent>
                  </v:textbox>
                </v:shape>
                <v:shape id="文字方塊 5" o:spid="_x0000_s1029" type="#_x0000_t202" style="position:absolute;left:12192;top:18288;width:666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767F7C" w:rsidRDefault="00767F7C" w:rsidP="00767F7C">
                        <w:r>
                          <w:rPr>
                            <w:rFonts w:hint="eastAsia"/>
                          </w:rPr>
                          <w:t>南門路</w:t>
                        </w:r>
                      </w:p>
                    </w:txbxContent>
                  </v:textbox>
                </v:shape>
                <v:shape id="文字方塊 7" o:spid="_x0000_s1030" type="#_x0000_t202" style="position:absolute;left:23049;top:5334;width:9859;height:2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" fillcolor="white [3201]" strokeweight=".5pt">
                  <v:textbox style="layout-flow:vertical">
                    <w:txbxContent>
                      <w:p w:rsidR="00767F7C" w:rsidRDefault="00767F7C" w:rsidP="00767F7C">
                        <w:r>
                          <w:rPr>
                            <w:rFonts w:hint="eastAsia"/>
                          </w:rPr>
                          <w:t>正義路</w:t>
                        </w:r>
                      </w:p>
                    </w:txbxContent>
                  </v:textbox>
                </v:shape>
                <v:shape id="文字方塊 8" o:spid="_x0000_s1031" type="#_x0000_t202" style="position:absolute;left:-3430;top:15145;width:10807;height:2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" fillcolor="white [3201]" strokeweight=".5pt">
                  <v:textbox style="layout-flow:vertical">
                    <w:txbxContent>
                      <w:p w:rsidR="00767F7C" w:rsidRDefault="00767F7C" w:rsidP="00767F7C">
                        <w:r>
                          <w:rPr>
                            <w:rFonts w:hint="eastAsia"/>
                          </w:rPr>
                          <w:t>中濟</w:t>
                        </w:r>
                      </w:p>
                      <w:p w:rsidR="00767F7C" w:rsidRDefault="00767F7C" w:rsidP="00767F7C">
                        <w:r>
                          <w:rPr>
                            <w:rFonts w:hint="eastAsia"/>
                          </w:rPr>
                          <w:t>公路</w:t>
                        </w:r>
                      </w:p>
                    </w:txbxContent>
                  </v:textbox>
                </v:shape>
                <v:shape id="文字方塊 9" o:spid="_x0000_s1032" type="#_x0000_t202" style="position:absolute;top:6381;width:1171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767F7C" w:rsidRPr="004B192C" w:rsidRDefault="00767F7C" w:rsidP="00767F7C">
                        <w:pPr>
                          <w:spacing w:line="0" w:lineRule="atLeast"/>
                          <w:rPr>
                            <w:rFonts w:ascii="微軟正黑體" w:eastAsia="微軟正黑體" w:hAnsi="微軟正黑體"/>
                          </w:rPr>
                        </w:pPr>
                        <w:r w:rsidRPr="004B192C">
                          <w:rPr>
                            <w:rFonts w:ascii="微軟正黑體" w:eastAsia="微軟正黑體" w:hAnsi="微軟正黑體" w:hint="eastAsia"/>
                          </w:rPr>
                          <w:t>興大郵局</w:t>
                        </w:r>
                        <w:r w:rsidRPr="004B192C">
                          <w:rPr>
                            <w:rFonts w:ascii="微軟正黑體" w:eastAsia="微軟正黑體" w:hAnsi="微軟正黑體"/>
                          </w:rPr>
                          <w:t>站</w:t>
                        </w:r>
                      </w:p>
                      <w:p w:rsidR="00767F7C" w:rsidRDefault="00767F7C" w:rsidP="00767F7C"/>
                    </w:txbxContent>
                  </v:textbox>
                </v:shape>
                <v:shape id="文字方塊 10" o:spid="_x0000_s1033" type="#_x0000_t202" style="position:absolute;left:29908;width:130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767F7C" w:rsidRPr="004B192C" w:rsidRDefault="00767F7C" w:rsidP="00767F7C">
                        <w:pPr>
                          <w:spacing w:line="0" w:lineRule="atLeas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臺木興大停車場</w:t>
                        </w:r>
                      </w:p>
                      <w:p w:rsidR="00767F7C" w:rsidRDefault="00767F7C" w:rsidP="00767F7C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0ECFCFD" wp14:editId="2EB26481">
            <wp:extent cx="3962400" cy="293953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教室地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695" cy="30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2126"/>
        <w:gridCol w:w="2127"/>
        <w:gridCol w:w="2126"/>
        <w:gridCol w:w="1276"/>
        <w:gridCol w:w="1842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767F7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767F7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94222" w:rsidRPr="0099422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怡心食養</w:t>
            </w:r>
            <w:r w:rsidR="006A6C55" w:rsidRPr="006A6C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成長工作坊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 w:rsidR="007B4E4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7D130C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27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84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130C" w:rsidTr="007D130C">
        <w:tc>
          <w:tcPr>
            <w:tcW w:w="993" w:type="dxa"/>
            <w:vMerge w:val="restart"/>
            <w:vAlign w:val="center"/>
          </w:tcPr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7D130C" w:rsidRPr="00A91357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2126" w:type="dxa"/>
            <w:vAlign w:val="center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27" w:type="dxa"/>
            <w:vAlign w:val="center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7D130C" w:rsidRPr="00A91357" w:rsidRDefault="007D130C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276" w:type="dxa"/>
            <w:vAlign w:val="center"/>
          </w:tcPr>
          <w:p w:rsidR="007D130C" w:rsidRPr="00A91357" w:rsidRDefault="007D130C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842" w:type="dxa"/>
            <w:vAlign w:val="center"/>
          </w:tcPr>
          <w:p w:rsidR="007D130C" w:rsidRPr="00A91357" w:rsidRDefault="007D130C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CC1F80">
            <w:pPr>
              <w:rPr>
                <w:noProof/>
              </w:rPr>
            </w:pPr>
          </w:p>
        </w:tc>
        <w:tc>
          <w:tcPr>
            <w:tcW w:w="2126" w:type="dxa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7D130C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2126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205D19" w:rsidRPr="000165C1" w:rsidRDefault="00205D19" w:rsidP="00205D19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7D130C" w:rsidRPr="000165C1" w:rsidRDefault="007D130C" w:rsidP="007D130C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205D19" w:rsidRPr="007D130C" w:rsidRDefault="007D130C" w:rsidP="00CC654F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報名成功後，若因故無法參加，懇請於活動前來電或</w:t>
            </w:r>
            <w:r w:rsidRPr="007D130C">
              <w:rPr>
                <w:rFonts w:ascii="標楷體" w:eastAsia="標楷體" w:hAnsi="標楷體"/>
              </w:rPr>
              <w:t>e-mail</w:t>
            </w:r>
            <w:r w:rsidRPr="007D130C">
              <w:rPr>
                <w:rFonts w:ascii="標楷體" w:eastAsia="標楷體" w:hAnsi="標楷體" w:hint="eastAsia"/>
              </w:rPr>
              <w:t>告知取消，以便讓候補家屬參與活動，謝謝您！</w:t>
            </w:r>
          </w:p>
          <w:p w:rsidR="00205D19" w:rsidRPr="000165C1" w:rsidRDefault="00205D19" w:rsidP="00205D19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CD57C6">
            <w:pPr>
              <w:ind w:leftChars="429" w:left="103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205D19" w:rsidRPr="00205D19" w:rsidRDefault="00205D19" w:rsidP="007D130C">
      <w:pPr>
        <w:spacing w:line="0" w:lineRule="atLeast"/>
        <w:rPr>
          <w:rFonts w:ascii="微軟正黑體" w:eastAsia="微軟正黑體" w:hAnsi="微軟正黑體"/>
        </w:rPr>
      </w:pPr>
    </w:p>
    <w:sectPr w:rsidR="00205D19" w:rsidRPr="00205D19" w:rsidSect="008B53C2">
      <w:pgSz w:w="11906" w:h="16838"/>
      <w:pgMar w:top="1134" w:right="1134" w:bottom="1134" w:left="1134" w:header="851" w:footer="992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B" w:rsidRDefault="0026144B" w:rsidP="00BC11E6">
      <w:r>
        <w:separator/>
      </w:r>
    </w:p>
  </w:endnote>
  <w:endnote w:type="continuationSeparator" w:id="0">
    <w:p w:rsidR="0026144B" w:rsidRDefault="0026144B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B" w:rsidRDefault="0026144B" w:rsidP="00BC11E6">
      <w:r>
        <w:separator/>
      </w:r>
    </w:p>
  </w:footnote>
  <w:footnote w:type="continuationSeparator" w:id="0">
    <w:p w:rsidR="0026144B" w:rsidRDefault="0026144B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29920F56"/>
    <w:multiLevelType w:val="hybridMultilevel"/>
    <w:tmpl w:val="8D4ACAE0"/>
    <w:lvl w:ilvl="0" w:tplc="0584047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27173"/>
    <w:rsid w:val="00046B6E"/>
    <w:rsid w:val="00054FA7"/>
    <w:rsid w:val="00065D23"/>
    <w:rsid w:val="0006601A"/>
    <w:rsid w:val="000661CB"/>
    <w:rsid w:val="00071E1A"/>
    <w:rsid w:val="0007333E"/>
    <w:rsid w:val="00082CC2"/>
    <w:rsid w:val="000960BD"/>
    <w:rsid w:val="000A1FBD"/>
    <w:rsid w:val="000A396F"/>
    <w:rsid w:val="000B7A79"/>
    <w:rsid w:val="000C1DA7"/>
    <w:rsid w:val="000C3A7B"/>
    <w:rsid w:val="00110BFE"/>
    <w:rsid w:val="0011141D"/>
    <w:rsid w:val="00123ECA"/>
    <w:rsid w:val="001357E1"/>
    <w:rsid w:val="001410D2"/>
    <w:rsid w:val="00145FD4"/>
    <w:rsid w:val="001528BC"/>
    <w:rsid w:val="001845C9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1131B"/>
    <w:rsid w:val="002209CD"/>
    <w:rsid w:val="00226852"/>
    <w:rsid w:val="002303C2"/>
    <w:rsid w:val="002338DD"/>
    <w:rsid w:val="002341E4"/>
    <w:rsid w:val="00234274"/>
    <w:rsid w:val="00254595"/>
    <w:rsid w:val="0026144B"/>
    <w:rsid w:val="00262F97"/>
    <w:rsid w:val="00275B6A"/>
    <w:rsid w:val="00280A78"/>
    <w:rsid w:val="002829A7"/>
    <w:rsid w:val="002A70CC"/>
    <w:rsid w:val="002B27CB"/>
    <w:rsid w:val="002E23DD"/>
    <w:rsid w:val="0030026D"/>
    <w:rsid w:val="003014D4"/>
    <w:rsid w:val="003056C8"/>
    <w:rsid w:val="003057F9"/>
    <w:rsid w:val="003350F4"/>
    <w:rsid w:val="00336E75"/>
    <w:rsid w:val="003379EB"/>
    <w:rsid w:val="00356FA7"/>
    <w:rsid w:val="0037167D"/>
    <w:rsid w:val="003722B2"/>
    <w:rsid w:val="00387DD8"/>
    <w:rsid w:val="003A2D71"/>
    <w:rsid w:val="003A42BF"/>
    <w:rsid w:val="003B7997"/>
    <w:rsid w:val="003D79FE"/>
    <w:rsid w:val="003F1D67"/>
    <w:rsid w:val="003F2683"/>
    <w:rsid w:val="004024E7"/>
    <w:rsid w:val="00411612"/>
    <w:rsid w:val="00413CEB"/>
    <w:rsid w:val="004159B9"/>
    <w:rsid w:val="00442C84"/>
    <w:rsid w:val="00464035"/>
    <w:rsid w:val="00471B03"/>
    <w:rsid w:val="00473AC6"/>
    <w:rsid w:val="00481671"/>
    <w:rsid w:val="004847E5"/>
    <w:rsid w:val="004863CA"/>
    <w:rsid w:val="004A74BE"/>
    <w:rsid w:val="004C2B71"/>
    <w:rsid w:val="004C4AE1"/>
    <w:rsid w:val="00504161"/>
    <w:rsid w:val="00505608"/>
    <w:rsid w:val="005315DF"/>
    <w:rsid w:val="005726E3"/>
    <w:rsid w:val="00586D5B"/>
    <w:rsid w:val="005A527B"/>
    <w:rsid w:val="005B55CA"/>
    <w:rsid w:val="005D1488"/>
    <w:rsid w:val="005E0A57"/>
    <w:rsid w:val="005E16EC"/>
    <w:rsid w:val="005E3FB0"/>
    <w:rsid w:val="005F116E"/>
    <w:rsid w:val="005F1A58"/>
    <w:rsid w:val="0060040B"/>
    <w:rsid w:val="0060370F"/>
    <w:rsid w:val="00623670"/>
    <w:rsid w:val="006320F3"/>
    <w:rsid w:val="00646B95"/>
    <w:rsid w:val="0066139E"/>
    <w:rsid w:val="006773A7"/>
    <w:rsid w:val="0068152F"/>
    <w:rsid w:val="00693255"/>
    <w:rsid w:val="006A6C55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366E"/>
    <w:rsid w:val="0076150B"/>
    <w:rsid w:val="00766D10"/>
    <w:rsid w:val="00767F7C"/>
    <w:rsid w:val="007713B4"/>
    <w:rsid w:val="007728E8"/>
    <w:rsid w:val="00775039"/>
    <w:rsid w:val="00780B91"/>
    <w:rsid w:val="007A7469"/>
    <w:rsid w:val="007B4E40"/>
    <w:rsid w:val="007D130C"/>
    <w:rsid w:val="007F4BD3"/>
    <w:rsid w:val="00801D0D"/>
    <w:rsid w:val="0080240D"/>
    <w:rsid w:val="00826FEE"/>
    <w:rsid w:val="008276A2"/>
    <w:rsid w:val="008431D4"/>
    <w:rsid w:val="00857F4D"/>
    <w:rsid w:val="00862692"/>
    <w:rsid w:val="00871460"/>
    <w:rsid w:val="0087210E"/>
    <w:rsid w:val="00883373"/>
    <w:rsid w:val="008839CF"/>
    <w:rsid w:val="008A2FF2"/>
    <w:rsid w:val="008B4B57"/>
    <w:rsid w:val="008B53C2"/>
    <w:rsid w:val="008C7625"/>
    <w:rsid w:val="008D3310"/>
    <w:rsid w:val="008D46EB"/>
    <w:rsid w:val="008E1280"/>
    <w:rsid w:val="009249F5"/>
    <w:rsid w:val="00926C86"/>
    <w:rsid w:val="009274BB"/>
    <w:rsid w:val="0093548B"/>
    <w:rsid w:val="00951CCA"/>
    <w:rsid w:val="009575AA"/>
    <w:rsid w:val="00975C68"/>
    <w:rsid w:val="00980DFC"/>
    <w:rsid w:val="00982D8D"/>
    <w:rsid w:val="00994222"/>
    <w:rsid w:val="00995A62"/>
    <w:rsid w:val="009C4206"/>
    <w:rsid w:val="009D07D8"/>
    <w:rsid w:val="009D1EB1"/>
    <w:rsid w:val="009D62EC"/>
    <w:rsid w:val="009F0DF7"/>
    <w:rsid w:val="00A03EEE"/>
    <w:rsid w:val="00A1198B"/>
    <w:rsid w:val="00A16701"/>
    <w:rsid w:val="00A257AD"/>
    <w:rsid w:val="00A34AC0"/>
    <w:rsid w:val="00A45606"/>
    <w:rsid w:val="00A67582"/>
    <w:rsid w:val="00A74641"/>
    <w:rsid w:val="00A74F60"/>
    <w:rsid w:val="00A85FCC"/>
    <w:rsid w:val="00A960C8"/>
    <w:rsid w:val="00AA1206"/>
    <w:rsid w:val="00AA6CE2"/>
    <w:rsid w:val="00AB0524"/>
    <w:rsid w:val="00AC4A21"/>
    <w:rsid w:val="00AD27DF"/>
    <w:rsid w:val="00AE06D8"/>
    <w:rsid w:val="00AE6A62"/>
    <w:rsid w:val="00B05E26"/>
    <w:rsid w:val="00B13742"/>
    <w:rsid w:val="00B173D9"/>
    <w:rsid w:val="00B25B02"/>
    <w:rsid w:val="00B31C4F"/>
    <w:rsid w:val="00B45053"/>
    <w:rsid w:val="00B5275B"/>
    <w:rsid w:val="00B54A51"/>
    <w:rsid w:val="00B6023E"/>
    <w:rsid w:val="00B63D1A"/>
    <w:rsid w:val="00B715CB"/>
    <w:rsid w:val="00B735A6"/>
    <w:rsid w:val="00B82378"/>
    <w:rsid w:val="00B90871"/>
    <w:rsid w:val="00B91CE0"/>
    <w:rsid w:val="00B94710"/>
    <w:rsid w:val="00B968BF"/>
    <w:rsid w:val="00BA2E0D"/>
    <w:rsid w:val="00BA5383"/>
    <w:rsid w:val="00BB46BF"/>
    <w:rsid w:val="00BC11E6"/>
    <w:rsid w:val="00BE0846"/>
    <w:rsid w:val="00BF209E"/>
    <w:rsid w:val="00BF624B"/>
    <w:rsid w:val="00C0366A"/>
    <w:rsid w:val="00C12C85"/>
    <w:rsid w:val="00C2328F"/>
    <w:rsid w:val="00C323D8"/>
    <w:rsid w:val="00C36AC5"/>
    <w:rsid w:val="00C423A3"/>
    <w:rsid w:val="00C428F4"/>
    <w:rsid w:val="00C436D1"/>
    <w:rsid w:val="00C443AE"/>
    <w:rsid w:val="00C45B3C"/>
    <w:rsid w:val="00C52F6E"/>
    <w:rsid w:val="00C95DD9"/>
    <w:rsid w:val="00CA7DC4"/>
    <w:rsid w:val="00CB1569"/>
    <w:rsid w:val="00CB1E90"/>
    <w:rsid w:val="00CB50B5"/>
    <w:rsid w:val="00CD57C6"/>
    <w:rsid w:val="00D1307C"/>
    <w:rsid w:val="00D21EC5"/>
    <w:rsid w:val="00D45F0E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027D8"/>
    <w:rsid w:val="00E33DAD"/>
    <w:rsid w:val="00E4533A"/>
    <w:rsid w:val="00E658A1"/>
    <w:rsid w:val="00E93573"/>
    <w:rsid w:val="00EA22AD"/>
    <w:rsid w:val="00EA35D9"/>
    <w:rsid w:val="00EA4F51"/>
    <w:rsid w:val="00EA5DB6"/>
    <w:rsid w:val="00EB2678"/>
    <w:rsid w:val="00ED1D8A"/>
    <w:rsid w:val="00ED29DF"/>
    <w:rsid w:val="00ED38EF"/>
    <w:rsid w:val="00ED5D81"/>
    <w:rsid w:val="00EF4A62"/>
    <w:rsid w:val="00F039E9"/>
    <w:rsid w:val="00F044DD"/>
    <w:rsid w:val="00F12628"/>
    <w:rsid w:val="00F14F05"/>
    <w:rsid w:val="00F3125D"/>
    <w:rsid w:val="00F32839"/>
    <w:rsid w:val="00F32ED8"/>
    <w:rsid w:val="00F40E68"/>
    <w:rsid w:val="00F52465"/>
    <w:rsid w:val="00F53A7B"/>
    <w:rsid w:val="00F56C5E"/>
    <w:rsid w:val="00F651DB"/>
    <w:rsid w:val="00F80642"/>
    <w:rsid w:val="00F81DD1"/>
    <w:rsid w:val="00F83122"/>
    <w:rsid w:val="00F86A79"/>
    <w:rsid w:val="00F87975"/>
    <w:rsid w:val="00F9718C"/>
    <w:rsid w:val="00FC30BE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9A31C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chang@org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CE15-B17B-41BE-ACEE-74C0E681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92</cp:revision>
  <cp:lastPrinted>2024-09-24T02:37:00Z</cp:lastPrinted>
  <dcterms:created xsi:type="dcterms:W3CDTF">2022-03-14T01:41:00Z</dcterms:created>
  <dcterms:modified xsi:type="dcterms:W3CDTF">2025-08-26T07:25:00Z</dcterms:modified>
</cp:coreProperties>
</file>